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BBB" w:rsidRDefault="00600BBB" w:rsidP="00600BBB">
      <w:pPr>
        <w:ind w:left="426" w:hanging="142"/>
        <w:jc w:val="center"/>
        <w:rPr>
          <w:rFonts w:ascii="Calibri" w:hAnsi="Calibri"/>
        </w:rPr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2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BBB" w:rsidRDefault="00600BBB" w:rsidP="00600BBB">
      <w:pPr>
        <w:ind w:left="426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00BBB" w:rsidRDefault="00600BBB" w:rsidP="00600BBB">
      <w:pPr>
        <w:keepNext/>
        <w:pBdr>
          <w:bottom w:val="single" w:sz="12" w:space="1" w:color="auto"/>
        </w:pBdr>
        <w:ind w:left="426" w:hanging="142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t>КИЇВСЬКОЇ ОБЛАСТІ</w:t>
      </w:r>
    </w:p>
    <w:p w:rsidR="00600BBB" w:rsidRDefault="00600BBB" w:rsidP="00600BBB">
      <w:pPr>
        <w:keepNext/>
        <w:spacing w:before="240" w:after="60"/>
        <w:ind w:left="426" w:hanging="142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600BBB" w:rsidRDefault="00600BBB" w:rsidP="00600BBB">
      <w:pPr>
        <w:keepNext/>
        <w:tabs>
          <w:tab w:val="left" w:pos="8931"/>
        </w:tabs>
        <w:spacing w:before="240" w:after="60"/>
        <w:ind w:left="426" w:hanging="142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600BBB" w:rsidRDefault="00600BBB" w:rsidP="00600BBB">
      <w:pPr>
        <w:rPr>
          <w:b/>
        </w:rPr>
      </w:pPr>
    </w:p>
    <w:p w:rsidR="00600BBB" w:rsidRPr="00D04F22" w:rsidRDefault="003979AF" w:rsidP="00600BBB">
      <w:pPr>
        <w:rPr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</w:rPr>
        <w:t>« 20 » жовтня 2020 року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="00600BBB" w:rsidRPr="00D04F22">
        <w:rPr>
          <w:b/>
          <w:bCs/>
          <w:color w:val="000000"/>
          <w:sz w:val="28"/>
          <w:szCs w:val="28"/>
        </w:rPr>
        <w:t xml:space="preserve">      </w:t>
      </w:r>
      <w:r w:rsidR="00600BBB" w:rsidRPr="00D04F22">
        <w:rPr>
          <w:b/>
          <w:bCs/>
          <w:sz w:val="28"/>
          <w:szCs w:val="28"/>
          <w:u w:val="single"/>
        </w:rPr>
        <w:t xml:space="preserve">№ </w:t>
      </w:r>
      <w:r w:rsidR="002E3C10">
        <w:rPr>
          <w:b/>
          <w:bCs/>
          <w:sz w:val="28"/>
          <w:szCs w:val="28"/>
          <w:u w:val="single"/>
        </w:rPr>
        <w:t>743</w:t>
      </w:r>
    </w:p>
    <w:p w:rsidR="00600BBB" w:rsidRPr="00D04F22" w:rsidRDefault="00600BBB" w:rsidP="00600BBB">
      <w:pPr>
        <w:pStyle w:val="a5"/>
        <w:tabs>
          <w:tab w:val="left" w:pos="1276"/>
        </w:tabs>
        <w:jc w:val="left"/>
        <w:rPr>
          <w:szCs w:val="28"/>
        </w:rPr>
      </w:pPr>
    </w:p>
    <w:p w:rsidR="006A1538" w:rsidRPr="00D04F22" w:rsidRDefault="00E96FAD" w:rsidP="00C01B19">
      <w:pPr>
        <w:rPr>
          <w:b/>
          <w:sz w:val="28"/>
          <w:szCs w:val="28"/>
        </w:rPr>
      </w:pPr>
      <w:r w:rsidRPr="00D04F22">
        <w:rPr>
          <w:b/>
          <w:sz w:val="28"/>
          <w:szCs w:val="28"/>
        </w:rPr>
        <w:t xml:space="preserve">Про </w:t>
      </w:r>
      <w:r w:rsidR="00C01B19" w:rsidRPr="00D04F22">
        <w:rPr>
          <w:b/>
          <w:sz w:val="28"/>
          <w:szCs w:val="28"/>
        </w:rPr>
        <w:t>виділення коштів</w:t>
      </w:r>
      <w:r w:rsidR="006A1538" w:rsidRPr="00D04F22">
        <w:rPr>
          <w:b/>
          <w:sz w:val="28"/>
          <w:szCs w:val="28"/>
        </w:rPr>
        <w:t xml:space="preserve"> на придбання </w:t>
      </w:r>
    </w:p>
    <w:p w:rsidR="00E96FAD" w:rsidRPr="00D04F22" w:rsidRDefault="006A1538" w:rsidP="00C01B19">
      <w:pPr>
        <w:rPr>
          <w:sz w:val="28"/>
          <w:szCs w:val="28"/>
        </w:rPr>
      </w:pPr>
      <w:r w:rsidRPr="00D04F22">
        <w:rPr>
          <w:b/>
          <w:sz w:val="28"/>
          <w:szCs w:val="28"/>
        </w:rPr>
        <w:t xml:space="preserve">медичного забезпечення </w:t>
      </w:r>
    </w:p>
    <w:p w:rsidR="004D457F" w:rsidRPr="00D04F22" w:rsidRDefault="004276A7" w:rsidP="004D457F">
      <w:pPr>
        <w:ind w:firstLine="708"/>
        <w:jc w:val="both"/>
        <w:rPr>
          <w:sz w:val="28"/>
          <w:szCs w:val="28"/>
        </w:rPr>
      </w:pPr>
      <w:r w:rsidRPr="004276A7">
        <w:rPr>
          <w:sz w:val="28"/>
          <w:szCs w:val="28"/>
        </w:rPr>
        <w:t xml:space="preserve">Розглянувши протокол </w:t>
      </w:r>
      <w:r w:rsidRPr="004276A7">
        <w:rPr>
          <w:color w:val="000000"/>
          <w:sz w:val="28"/>
          <w:szCs w:val="28"/>
        </w:rPr>
        <w:t xml:space="preserve">№2 від 09.10.2020 р. </w:t>
      </w:r>
      <w:r w:rsidRPr="004276A7">
        <w:rPr>
          <w:sz w:val="28"/>
          <w:szCs w:val="28"/>
        </w:rPr>
        <w:t>засідання Ради Ворзельської територіальної громади</w:t>
      </w:r>
      <w:r>
        <w:rPr>
          <w:sz w:val="28"/>
          <w:szCs w:val="28"/>
        </w:rPr>
        <w:t>, у</w:t>
      </w:r>
      <w:r w:rsidR="004D457F" w:rsidRPr="00D04F22">
        <w:rPr>
          <w:sz w:val="28"/>
          <w:szCs w:val="28"/>
        </w:rPr>
        <w:t xml:space="preserve"> зв’язку з поширенням </w:t>
      </w:r>
      <w:proofErr w:type="spellStart"/>
      <w:r w:rsidR="004D457F" w:rsidRPr="00D04F22">
        <w:rPr>
          <w:sz w:val="28"/>
          <w:szCs w:val="28"/>
        </w:rPr>
        <w:t>коронавірусної</w:t>
      </w:r>
      <w:proofErr w:type="spellEnd"/>
      <w:r w:rsidR="004D457F" w:rsidRPr="00D04F22">
        <w:rPr>
          <w:sz w:val="28"/>
          <w:szCs w:val="28"/>
        </w:rPr>
        <w:t xml:space="preserve"> хвороби, відповідно до Закону України «Про внесення змін до деяких законодавчих актів України, спрямованих на запобігання виникненню і поширенню </w:t>
      </w:r>
      <w:proofErr w:type="spellStart"/>
      <w:r w:rsidR="004D457F" w:rsidRPr="00D04F22">
        <w:rPr>
          <w:sz w:val="28"/>
          <w:szCs w:val="28"/>
        </w:rPr>
        <w:t>коронавірусної</w:t>
      </w:r>
      <w:proofErr w:type="spellEnd"/>
      <w:r w:rsidR="004D457F" w:rsidRPr="00D04F22">
        <w:rPr>
          <w:sz w:val="28"/>
          <w:szCs w:val="28"/>
        </w:rPr>
        <w:t xml:space="preserve"> хвороби (С</w:t>
      </w:r>
      <w:r w:rsidR="004D457F" w:rsidRPr="00D04F22">
        <w:rPr>
          <w:sz w:val="28"/>
          <w:szCs w:val="28"/>
          <w:lang w:val="en-US"/>
        </w:rPr>
        <w:t>OVID</w:t>
      </w:r>
      <w:r w:rsidR="004D457F" w:rsidRPr="00D04F22">
        <w:rPr>
          <w:sz w:val="28"/>
          <w:szCs w:val="28"/>
        </w:rPr>
        <w:t xml:space="preserve">-19)  відповідно до закону України «Про внесення змін до деяких </w:t>
      </w:r>
      <w:proofErr w:type="spellStart"/>
      <w:r w:rsidR="004D457F" w:rsidRPr="00D04F22">
        <w:rPr>
          <w:sz w:val="28"/>
          <w:szCs w:val="28"/>
        </w:rPr>
        <w:t>закодавчих</w:t>
      </w:r>
      <w:proofErr w:type="spellEnd"/>
      <w:r w:rsidR="004D457F" w:rsidRPr="00D04F22">
        <w:rPr>
          <w:sz w:val="28"/>
          <w:szCs w:val="28"/>
        </w:rPr>
        <w:t xml:space="preserve"> актів України, спрямованих на запобігання виникненню і поширенню </w:t>
      </w:r>
      <w:proofErr w:type="spellStart"/>
      <w:r w:rsidR="004D457F" w:rsidRPr="00D04F22">
        <w:rPr>
          <w:sz w:val="28"/>
          <w:szCs w:val="28"/>
        </w:rPr>
        <w:t>коронавірусної</w:t>
      </w:r>
      <w:proofErr w:type="spellEnd"/>
      <w:r w:rsidR="004D457F" w:rsidRPr="00D04F22">
        <w:rPr>
          <w:sz w:val="28"/>
          <w:szCs w:val="28"/>
        </w:rPr>
        <w:t xml:space="preserve"> хвороби (С</w:t>
      </w:r>
      <w:r w:rsidR="004D457F" w:rsidRPr="00D04F22">
        <w:rPr>
          <w:sz w:val="28"/>
          <w:szCs w:val="28"/>
          <w:lang w:val="en-US"/>
        </w:rPr>
        <w:t>OVID</w:t>
      </w:r>
      <w:r w:rsidR="004D457F" w:rsidRPr="00D04F22">
        <w:rPr>
          <w:sz w:val="28"/>
          <w:szCs w:val="28"/>
        </w:rPr>
        <w:t>-19)»  від 17 березня 2020 р. №530-І</w:t>
      </w:r>
      <w:r w:rsidR="004D457F" w:rsidRPr="00D04F22">
        <w:rPr>
          <w:sz w:val="28"/>
          <w:szCs w:val="28"/>
          <w:lang w:val="en-US"/>
        </w:rPr>
        <w:t>X</w:t>
      </w:r>
      <w:r w:rsidR="004D457F" w:rsidRPr="00D04F22">
        <w:rPr>
          <w:sz w:val="28"/>
          <w:szCs w:val="28"/>
        </w:rPr>
        <w:t xml:space="preserve">, постанов Кабінету Міністрів України «Про запобігання поширенню на території України </w:t>
      </w:r>
      <w:proofErr w:type="spellStart"/>
      <w:r w:rsidR="004D457F" w:rsidRPr="00D04F22">
        <w:rPr>
          <w:sz w:val="28"/>
          <w:szCs w:val="28"/>
        </w:rPr>
        <w:t>коронавірусу</w:t>
      </w:r>
      <w:proofErr w:type="spellEnd"/>
      <w:r w:rsidR="004D457F" w:rsidRPr="00D04F22">
        <w:rPr>
          <w:sz w:val="28"/>
          <w:szCs w:val="28"/>
        </w:rPr>
        <w:t xml:space="preserve">  (С</w:t>
      </w:r>
      <w:r w:rsidR="004D457F" w:rsidRPr="00D04F22">
        <w:rPr>
          <w:sz w:val="28"/>
          <w:szCs w:val="28"/>
          <w:lang w:val="en-US"/>
        </w:rPr>
        <w:t>OVID</w:t>
      </w:r>
      <w:r w:rsidR="004D457F" w:rsidRPr="00D04F22">
        <w:rPr>
          <w:sz w:val="28"/>
          <w:szCs w:val="28"/>
        </w:rPr>
        <w:t xml:space="preserve">-19)»  від 11 березня 2020 року №211 та «Деякі питання закупівлі товарів, робіт і послуг, необхідних для здійснення заходів, спрямованих на запобігання виникненню та поширенню, локалізацію та ліквідацію спалахів, епідемій та пандемій </w:t>
      </w:r>
      <w:proofErr w:type="spellStart"/>
      <w:r w:rsidR="004D457F" w:rsidRPr="00D04F22">
        <w:rPr>
          <w:sz w:val="28"/>
          <w:szCs w:val="28"/>
        </w:rPr>
        <w:t>коронавірусної</w:t>
      </w:r>
      <w:proofErr w:type="spellEnd"/>
      <w:r w:rsidR="004D457F" w:rsidRPr="00D04F22">
        <w:rPr>
          <w:sz w:val="28"/>
          <w:szCs w:val="28"/>
        </w:rPr>
        <w:t xml:space="preserve"> хвороби (С</w:t>
      </w:r>
      <w:r w:rsidR="004D457F" w:rsidRPr="00D04F22">
        <w:rPr>
          <w:sz w:val="28"/>
          <w:szCs w:val="28"/>
          <w:lang w:val="en-US"/>
        </w:rPr>
        <w:t>OVID</w:t>
      </w:r>
      <w:r w:rsidR="004D457F" w:rsidRPr="00D04F22">
        <w:rPr>
          <w:sz w:val="28"/>
          <w:szCs w:val="28"/>
        </w:rPr>
        <w:t>-19) на території України» від 20 березня 2020 року №225, враховуючи Програму захисту населення і територій від надзвичайних ситуацій техногенного та</w:t>
      </w:r>
      <w:r w:rsidR="004D457F" w:rsidRPr="00D04F22">
        <w:rPr>
          <w:b/>
          <w:sz w:val="28"/>
          <w:szCs w:val="28"/>
        </w:rPr>
        <w:t xml:space="preserve"> </w:t>
      </w:r>
      <w:r w:rsidR="004D457F" w:rsidRPr="00D04F22">
        <w:rPr>
          <w:sz w:val="28"/>
          <w:szCs w:val="28"/>
        </w:rPr>
        <w:t>природного характеру</w:t>
      </w:r>
      <w:r w:rsidR="004D457F" w:rsidRPr="00D04F22">
        <w:rPr>
          <w:b/>
          <w:sz w:val="28"/>
          <w:szCs w:val="28"/>
        </w:rPr>
        <w:t xml:space="preserve"> </w:t>
      </w:r>
      <w:r w:rsidR="004D457F" w:rsidRPr="00D04F22">
        <w:rPr>
          <w:sz w:val="28"/>
          <w:szCs w:val="28"/>
        </w:rPr>
        <w:t>селища Ворзель на 2020 рік, затвердженої рішенням Ворзельської селищної ради №780-61-</w:t>
      </w:r>
      <w:r w:rsidR="004D457F" w:rsidRPr="00D04F22">
        <w:rPr>
          <w:sz w:val="28"/>
          <w:szCs w:val="28"/>
          <w:lang w:val="en-US"/>
        </w:rPr>
        <w:t>VII</w:t>
      </w:r>
      <w:r w:rsidR="004D457F" w:rsidRPr="00D04F22">
        <w:rPr>
          <w:sz w:val="28"/>
          <w:szCs w:val="28"/>
        </w:rPr>
        <w:t xml:space="preserve"> від 20.12.2019 р</w:t>
      </w:r>
      <w:r w:rsidR="00030E04" w:rsidRPr="00D04F22">
        <w:rPr>
          <w:sz w:val="28"/>
          <w:szCs w:val="28"/>
        </w:rPr>
        <w:t>.(</w:t>
      </w:r>
      <w:r w:rsidR="004D457F" w:rsidRPr="00D04F22">
        <w:rPr>
          <w:sz w:val="28"/>
          <w:szCs w:val="28"/>
        </w:rPr>
        <w:t xml:space="preserve">із внесеними змінами), </w:t>
      </w:r>
      <w:r w:rsidR="00D04F22" w:rsidRPr="00D04F22">
        <w:rPr>
          <w:sz w:val="28"/>
          <w:szCs w:val="28"/>
        </w:rPr>
        <w:t xml:space="preserve">враховуючи рішення Ворзельської селищної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 w:rsidR="00D04F22" w:rsidRPr="00D04F22">
        <w:rPr>
          <w:sz w:val="28"/>
          <w:szCs w:val="28"/>
        </w:rPr>
        <w:t>Бучанської</w:t>
      </w:r>
      <w:proofErr w:type="spellEnd"/>
      <w:r w:rsidR="00D04F22" w:rsidRPr="00D04F22">
        <w:rPr>
          <w:sz w:val="28"/>
          <w:szCs w:val="28"/>
        </w:rPr>
        <w:t xml:space="preserve"> міської об’єднаної територіальної громади» від 27.08.2020 року №1022-69-VII, рішення </w:t>
      </w:r>
      <w:proofErr w:type="spellStart"/>
      <w:r w:rsidR="00D04F22" w:rsidRPr="00D04F22">
        <w:rPr>
          <w:sz w:val="28"/>
          <w:szCs w:val="28"/>
        </w:rPr>
        <w:t>Бучанської</w:t>
      </w:r>
      <w:proofErr w:type="spellEnd"/>
      <w:r w:rsidR="00D04F22" w:rsidRPr="00D04F22">
        <w:rPr>
          <w:sz w:val="28"/>
          <w:szCs w:val="28"/>
        </w:rPr>
        <w:t xml:space="preserve"> міської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 w:rsidR="00D04F22" w:rsidRPr="00D04F22">
        <w:rPr>
          <w:sz w:val="28"/>
          <w:szCs w:val="28"/>
        </w:rPr>
        <w:t>Бучанської</w:t>
      </w:r>
      <w:proofErr w:type="spellEnd"/>
      <w:r w:rsidR="00D04F22" w:rsidRPr="00D04F22">
        <w:rPr>
          <w:sz w:val="28"/>
          <w:szCs w:val="28"/>
        </w:rPr>
        <w:t xml:space="preserve"> міської об’єднаної територіальної громади» від 27.08.2020 року  № 5237-82-VІІ, 03.09.2020 року № 5419-83-</w:t>
      </w:r>
      <w:r w:rsidR="00D04F22" w:rsidRPr="00D04F22">
        <w:rPr>
          <w:sz w:val="28"/>
          <w:szCs w:val="28"/>
          <w:lang w:val="en-US"/>
        </w:rPr>
        <w:t>V</w:t>
      </w:r>
      <w:r w:rsidR="00D04F22" w:rsidRPr="00D04F22">
        <w:rPr>
          <w:sz w:val="28"/>
          <w:szCs w:val="28"/>
        </w:rPr>
        <w:t xml:space="preserve">ІІ «Про утворення </w:t>
      </w:r>
      <w:proofErr w:type="spellStart"/>
      <w:r w:rsidR="00D04F22" w:rsidRPr="00D04F22">
        <w:rPr>
          <w:sz w:val="28"/>
          <w:szCs w:val="28"/>
        </w:rPr>
        <w:t>старостинських</w:t>
      </w:r>
      <w:proofErr w:type="spellEnd"/>
      <w:r w:rsidR="00D04F22" w:rsidRPr="00D04F22">
        <w:rPr>
          <w:sz w:val="28"/>
          <w:szCs w:val="28"/>
        </w:rPr>
        <w:t xml:space="preserve"> округів </w:t>
      </w:r>
      <w:proofErr w:type="spellStart"/>
      <w:r w:rsidR="00D04F22" w:rsidRPr="00D04F22">
        <w:rPr>
          <w:sz w:val="28"/>
          <w:szCs w:val="28"/>
        </w:rPr>
        <w:t>Бучанської</w:t>
      </w:r>
      <w:proofErr w:type="spellEnd"/>
      <w:r w:rsidR="00D04F22" w:rsidRPr="00D04F22">
        <w:rPr>
          <w:sz w:val="28"/>
          <w:szCs w:val="28"/>
        </w:rPr>
        <w:t xml:space="preserve"> міської об’єднаної територіальної громади», від 03.09.2020 року </w:t>
      </w:r>
      <w:r w:rsidR="00E62215">
        <w:rPr>
          <w:sz w:val="28"/>
          <w:szCs w:val="28"/>
        </w:rPr>
        <w:t xml:space="preserve">         </w:t>
      </w:r>
      <w:r w:rsidR="00D04F22" w:rsidRPr="00D04F22">
        <w:rPr>
          <w:sz w:val="28"/>
          <w:szCs w:val="28"/>
        </w:rPr>
        <w:t xml:space="preserve">№ 5421-83-VІІ  «Про початок реорганізації Ворзельської селищної ради шляхом приєднання до </w:t>
      </w:r>
      <w:proofErr w:type="spellStart"/>
      <w:r w:rsidR="00D04F22" w:rsidRPr="00D04F22">
        <w:rPr>
          <w:sz w:val="28"/>
          <w:szCs w:val="28"/>
        </w:rPr>
        <w:t>Бучанської</w:t>
      </w:r>
      <w:proofErr w:type="spellEnd"/>
      <w:r w:rsidR="00D04F22" w:rsidRPr="00D04F22">
        <w:rPr>
          <w:sz w:val="28"/>
          <w:szCs w:val="28"/>
        </w:rPr>
        <w:t xml:space="preserve"> міської ради», </w:t>
      </w:r>
      <w:r w:rsidR="004D457F" w:rsidRPr="00D04F22">
        <w:rPr>
          <w:sz w:val="28"/>
          <w:szCs w:val="28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D04F22">
        <w:rPr>
          <w:sz w:val="28"/>
          <w:szCs w:val="28"/>
        </w:rPr>
        <w:t>Бучанської</w:t>
      </w:r>
      <w:proofErr w:type="spellEnd"/>
      <w:r w:rsidR="00D04F22">
        <w:rPr>
          <w:sz w:val="28"/>
          <w:szCs w:val="28"/>
        </w:rPr>
        <w:t xml:space="preserve"> міської ради</w:t>
      </w:r>
    </w:p>
    <w:p w:rsidR="00D04F22" w:rsidRDefault="00D04F22" w:rsidP="00E96FAD">
      <w:pPr>
        <w:rPr>
          <w:b/>
          <w:sz w:val="28"/>
          <w:szCs w:val="28"/>
        </w:rPr>
      </w:pPr>
    </w:p>
    <w:p w:rsidR="00D04F22" w:rsidRDefault="00D04F22" w:rsidP="00E96FAD">
      <w:pPr>
        <w:rPr>
          <w:b/>
          <w:sz w:val="28"/>
          <w:szCs w:val="28"/>
        </w:rPr>
      </w:pPr>
    </w:p>
    <w:p w:rsidR="00E96FAD" w:rsidRPr="00D04F22" w:rsidRDefault="00E96FAD" w:rsidP="00E96FAD">
      <w:pPr>
        <w:rPr>
          <w:b/>
          <w:sz w:val="28"/>
          <w:szCs w:val="28"/>
        </w:rPr>
      </w:pPr>
      <w:r w:rsidRPr="00D04F22">
        <w:rPr>
          <w:b/>
          <w:sz w:val="28"/>
          <w:szCs w:val="28"/>
        </w:rPr>
        <w:lastRenderedPageBreak/>
        <w:t>В И Р І Ш И В :</w:t>
      </w:r>
    </w:p>
    <w:p w:rsidR="00E96FAD" w:rsidRPr="00D04F22" w:rsidRDefault="004E4207" w:rsidP="007B2D10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04F22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0978C7" w:rsidRPr="00D04F22">
        <w:rPr>
          <w:rFonts w:ascii="Times New Roman" w:hAnsi="Times New Roman"/>
          <w:sz w:val="28"/>
          <w:szCs w:val="28"/>
          <w:lang w:val="uk-UA"/>
        </w:rPr>
        <w:t>1.</w:t>
      </w:r>
      <w:r w:rsidR="00E96FAD" w:rsidRPr="00D04F22">
        <w:rPr>
          <w:rFonts w:ascii="Times New Roman" w:hAnsi="Times New Roman"/>
          <w:sz w:val="28"/>
          <w:szCs w:val="28"/>
          <w:lang w:val="uk-UA"/>
        </w:rPr>
        <w:t>Затвердити</w:t>
      </w:r>
      <w:r w:rsidR="00D34989" w:rsidRPr="00D04F22">
        <w:rPr>
          <w:rFonts w:ascii="Times New Roman" w:hAnsi="Times New Roman"/>
          <w:sz w:val="28"/>
          <w:szCs w:val="28"/>
          <w:lang w:val="uk-UA"/>
        </w:rPr>
        <w:t xml:space="preserve"> кош</w:t>
      </w:r>
      <w:r w:rsidR="00E96FAD" w:rsidRPr="00D04F22">
        <w:rPr>
          <w:rFonts w:ascii="Times New Roman" w:hAnsi="Times New Roman"/>
          <w:sz w:val="28"/>
          <w:szCs w:val="28"/>
          <w:lang w:val="uk-UA"/>
        </w:rPr>
        <w:t xml:space="preserve">торис </w:t>
      </w:r>
      <w:r w:rsidR="007B2D10" w:rsidRPr="00D04F22">
        <w:rPr>
          <w:rFonts w:ascii="Times New Roman" w:hAnsi="Times New Roman"/>
          <w:sz w:val="28"/>
          <w:szCs w:val="28"/>
          <w:lang w:val="uk-UA"/>
        </w:rPr>
        <w:t xml:space="preserve">витрат </w:t>
      </w:r>
      <w:r w:rsidR="00521DD6" w:rsidRPr="00D04F22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2F5650" w:rsidRPr="00D04F22">
        <w:rPr>
          <w:rFonts w:ascii="Times New Roman" w:hAnsi="Times New Roman"/>
          <w:sz w:val="28"/>
          <w:szCs w:val="28"/>
          <w:lang w:val="uk-UA"/>
        </w:rPr>
        <w:t xml:space="preserve">придбання </w:t>
      </w:r>
      <w:proofErr w:type="spellStart"/>
      <w:r w:rsidR="001F1FA1" w:rsidRPr="00D04F22">
        <w:rPr>
          <w:rFonts w:ascii="Times New Roman" w:hAnsi="Times New Roman"/>
          <w:sz w:val="28"/>
          <w:szCs w:val="28"/>
        </w:rPr>
        <w:t>медичного</w:t>
      </w:r>
      <w:proofErr w:type="spellEnd"/>
      <w:r w:rsidR="001F1FA1" w:rsidRPr="00D04F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1FA1" w:rsidRPr="00D04F22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D34989" w:rsidRPr="00D04F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6FAD" w:rsidRPr="00D04F22">
        <w:rPr>
          <w:rFonts w:ascii="Times New Roman" w:hAnsi="Times New Roman"/>
          <w:sz w:val="28"/>
          <w:szCs w:val="28"/>
          <w:lang w:val="uk-UA"/>
        </w:rPr>
        <w:t xml:space="preserve">у сумі </w:t>
      </w:r>
      <w:r w:rsidRPr="00D04F22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600BBB" w:rsidRPr="00D04F22">
        <w:rPr>
          <w:rFonts w:ascii="Times New Roman" w:hAnsi="Times New Roman"/>
          <w:sz w:val="28"/>
          <w:szCs w:val="28"/>
          <w:lang w:val="uk-UA"/>
        </w:rPr>
        <w:t>85000</w:t>
      </w:r>
      <w:r w:rsidR="0073750E" w:rsidRPr="00D04F22">
        <w:rPr>
          <w:rFonts w:ascii="Times New Roman" w:hAnsi="Times New Roman"/>
          <w:sz w:val="28"/>
          <w:szCs w:val="28"/>
          <w:lang w:val="uk-UA"/>
        </w:rPr>
        <w:t>,00</w:t>
      </w:r>
      <w:proofErr w:type="spellStart"/>
      <w:r w:rsidR="006A1538" w:rsidRPr="00D04F22">
        <w:rPr>
          <w:rFonts w:ascii="Times New Roman" w:hAnsi="Times New Roman"/>
          <w:sz w:val="28"/>
          <w:szCs w:val="28"/>
        </w:rPr>
        <w:t>грн</w:t>
      </w:r>
      <w:proofErr w:type="spellEnd"/>
      <w:r w:rsidR="006A1538" w:rsidRPr="00D04F22">
        <w:rPr>
          <w:rFonts w:ascii="Times New Roman" w:hAnsi="Times New Roman"/>
          <w:sz w:val="28"/>
          <w:szCs w:val="28"/>
        </w:rPr>
        <w:t>. (</w:t>
      </w:r>
      <w:r w:rsidR="00600BBB" w:rsidRPr="00D04F22">
        <w:rPr>
          <w:rFonts w:ascii="Times New Roman" w:hAnsi="Times New Roman"/>
          <w:sz w:val="28"/>
          <w:szCs w:val="28"/>
          <w:lang w:val="uk-UA"/>
        </w:rPr>
        <w:t>вісімдесят п’ять</w:t>
      </w:r>
      <w:r w:rsidR="00F96C6C" w:rsidRPr="00D04F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1538" w:rsidRPr="00D04F2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A1538" w:rsidRPr="00D04F22">
        <w:rPr>
          <w:rFonts w:ascii="Times New Roman" w:hAnsi="Times New Roman"/>
          <w:sz w:val="28"/>
          <w:szCs w:val="28"/>
        </w:rPr>
        <w:t>тисяч</w:t>
      </w:r>
      <w:proofErr w:type="spellEnd"/>
      <w:r w:rsidR="006A1538" w:rsidRPr="00D04F22">
        <w:rPr>
          <w:rFonts w:ascii="Times New Roman" w:hAnsi="Times New Roman"/>
          <w:sz w:val="28"/>
          <w:szCs w:val="28"/>
        </w:rPr>
        <w:t xml:space="preserve"> </w:t>
      </w:r>
      <w:r w:rsidR="006A1538" w:rsidRPr="00D04F2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A1538" w:rsidRPr="00D04F22">
        <w:rPr>
          <w:rFonts w:ascii="Times New Roman" w:hAnsi="Times New Roman"/>
          <w:sz w:val="28"/>
          <w:szCs w:val="28"/>
        </w:rPr>
        <w:t>грн</w:t>
      </w:r>
      <w:proofErr w:type="spellEnd"/>
      <w:r w:rsidR="006A1538" w:rsidRPr="00D04F22">
        <w:rPr>
          <w:rFonts w:ascii="Times New Roman" w:hAnsi="Times New Roman"/>
          <w:sz w:val="28"/>
          <w:szCs w:val="28"/>
        </w:rPr>
        <w:t>.</w:t>
      </w:r>
      <w:r w:rsidR="006A1538" w:rsidRPr="00D04F22">
        <w:rPr>
          <w:rFonts w:ascii="Times New Roman" w:hAnsi="Times New Roman"/>
          <w:sz w:val="28"/>
          <w:szCs w:val="28"/>
          <w:lang w:val="uk-UA"/>
        </w:rPr>
        <w:t xml:space="preserve">00 </w:t>
      </w:r>
      <w:r w:rsidR="005565E8" w:rsidRPr="00D04F22">
        <w:rPr>
          <w:rFonts w:ascii="Times New Roman" w:hAnsi="Times New Roman"/>
          <w:sz w:val="28"/>
          <w:szCs w:val="28"/>
        </w:rPr>
        <w:t>коп.)</w:t>
      </w:r>
      <w:r w:rsidR="000978C7" w:rsidRPr="00D04F22">
        <w:rPr>
          <w:rFonts w:ascii="Times New Roman" w:hAnsi="Times New Roman"/>
          <w:sz w:val="28"/>
          <w:szCs w:val="28"/>
          <w:lang w:val="uk-UA"/>
        </w:rPr>
        <w:t xml:space="preserve"> (додаток</w:t>
      </w:r>
      <w:proofErr w:type="gramStart"/>
      <w:r w:rsidR="000978C7" w:rsidRPr="00D04F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6FAD" w:rsidRPr="00D04F22">
        <w:rPr>
          <w:rFonts w:ascii="Times New Roman" w:hAnsi="Times New Roman"/>
          <w:sz w:val="28"/>
          <w:szCs w:val="28"/>
          <w:lang w:val="uk-UA"/>
        </w:rPr>
        <w:t>)</w:t>
      </w:r>
      <w:proofErr w:type="gramEnd"/>
      <w:r w:rsidR="00E96FAD" w:rsidRPr="00D04F22">
        <w:rPr>
          <w:rFonts w:ascii="Times New Roman" w:hAnsi="Times New Roman"/>
          <w:sz w:val="28"/>
          <w:szCs w:val="28"/>
          <w:lang w:val="uk-UA"/>
        </w:rPr>
        <w:t>.</w:t>
      </w:r>
    </w:p>
    <w:p w:rsidR="00E96FAD" w:rsidRPr="00D04F22" w:rsidRDefault="00521DD6" w:rsidP="00BD3CF6">
      <w:pPr>
        <w:jc w:val="both"/>
        <w:rPr>
          <w:b/>
          <w:sz w:val="28"/>
          <w:szCs w:val="28"/>
        </w:rPr>
      </w:pPr>
      <w:r w:rsidRPr="00D04F22">
        <w:rPr>
          <w:sz w:val="28"/>
          <w:szCs w:val="28"/>
        </w:rPr>
        <w:t xml:space="preserve">      </w:t>
      </w:r>
      <w:r w:rsidR="006A1538" w:rsidRPr="00D04F22">
        <w:rPr>
          <w:sz w:val="28"/>
          <w:szCs w:val="28"/>
        </w:rPr>
        <w:t>2</w:t>
      </w:r>
      <w:r w:rsidR="000978C7" w:rsidRPr="00D04F22">
        <w:rPr>
          <w:sz w:val="28"/>
          <w:szCs w:val="28"/>
        </w:rPr>
        <w:t xml:space="preserve">. Відділу обліку та звітності виконавчого комітету Ворзельської селищної ради провести виплату коштів у межах бюджетних призначень за </w:t>
      </w:r>
      <w:r w:rsidR="00FB3C72" w:rsidRPr="00D04F22">
        <w:rPr>
          <w:sz w:val="28"/>
          <w:szCs w:val="28"/>
        </w:rPr>
        <w:t>КТПКВКМБ/</w:t>
      </w:r>
      <w:r w:rsidR="000F774D" w:rsidRPr="00D04F22">
        <w:rPr>
          <w:sz w:val="28"/>
          <w:szCs w:val="28"/>
        </w:rPr>
        <w:t>КПКВ</w:t>
      </w:r>
      <w:r w:rsidR="000978C7" w:rsidRPr="00D04F22">
        <w:rPr>
          <w:sz w:val="28"/>
          <w:szCs w:val="28"/>
        </w:rPr>
        <w:t>К</w:t>
      </w:r>
      <w:r w:rsidR="00FB3C72" w:rsidRPr="00D04F22">
        <w:rPr>
          <w:sz w:val="28"/>
          <w:szCs w:val="28"/>
        </w:rPr>
        <w:t>МБ</w:t>
      </w:r>
      <w:r w:rsidR="002F5650" w:rsidRPr="00D04F22">
        <w:rPr>
          <w:sz w:val="28"/>
          <w:szCs w:val="28"/>
        </w:rPr>
        <w:t xml:space="preserve"> </w:t>
      </w:r>
      <w:r w:rsidR="000978C7" w:rsidRPr="00D04F22">
        <w:rPr>
          <w:sz w:val="28"/>
          <w:szCs w:val="28"/>
        </w:rPr>
        <w:t>011</w:t>
      </w:r>
      <w:r w:rsidR="005F6CED" w:rsidRPr="00D04F22">
        <w:rPr>
          <w:sz w:val="28"/>
          <w:szCs w:val="28"/>
        </w:rPr>
        <w:t>8</w:t>
      </w:r>
      <w:r w:rsidR="000F774D" w:rsidRPr="00D04F22">
        <w:rPr>
          <w:sz w:val="28"/>
          <w:szCs w:val="28"/>
        </w:rPr>
        <w:t>1</w:t>
      </w:r>
      <w:r w:rsidR="005F6CED" w:rsidRPr="00D04F22">
        <w:rPr>
          <w:sz w:val="28"/>
          <w:szCs w:val="28"/>
        </w:rPr>
        <w:t>10</w:t>
      </w:r>
      <w:r w:rsidR="000978C7" w:rsidRPr="00D04F22">
        <w:rPr>
          <w:sz w:val="28"/>
          <w:szCs w:val="28"/>
        </w:rPr>
        <w:t xml:space="preserve"> «</w:t>
      </w:r>
      <w:r w:rsidR="000F774D" w:rsidRPr="00D04F22">
        <w:rPr>
          <w:sz w:val="28"/>
          <w:szCs w:val="28"/>
        </w:rPr>
        <w:t>Заходи</w:t>
      </w:r>
      <w:r w:rsidR="000978C7" w:rsidRPr="00D04F22">
        <w:rPr>
          <w:sz w:val="28"/>
          <w:szCs w:val="28"/>
        </w:rPr>
        <w:t xml:space="preserve"> </w:t>
      </w:r>
      <w:r w:rsidR="000F774D" w:rsidRPr="00D04F22">
        <w:rPr>
          <w:sz w:val="28"/>
          <w:szCs w:val="28"/>
        </w:rPr>
        <w:t>запобігання та ліквідації</w:t>
      </w:r>
      <w:r w:rsidR="005F6CED" w:rsidRPr="00D04F22">
        <w:rPr>
          <w:sz w:val="28"/>
          <w:szCs w:val="28"/>
        </w:rPr>
        <w:t xml:space="preserve"> надзвичайних </w:t>
      </w:r>
      <w:r w:rsidR="00975A0C" w:rsidRPr="00D04F22">
        <w:rPr>
          <w:sz w:val="28"/>
          <w:szCs w:val="28"/>
        </w:rPr>
        <w:t>ситуацій та наслідків стихійного лиха</w:t>
      </w:r>
      <w:r w:rsidR="000978C7" w:rsidRPr="00D04F22">
        <w:rPr>
          <w:sz w:val="28"/>
          <w:szCs w:val="28"/>
        </w:rPr>
        <w:t xml:space="preserve">» по КЕКВ </w:t>
      </w:r>
      <w:r w:rsidR="00975A0C" w:rsidRPr="00D04F22">
        <w:rPr>
          <w:sz w:val="28"/>
          <w:szCs w:val="28"/>
        </w:rPr>
        <w:t>22</w:t>
      </w:r>
      <w:r w:rsidR="004A255F" w:rsidRPr="00D04F22">
        <w:rPr>
          <w:sz w:val="28"/>
          <w:szCs w:val="28"/>
        </w:rPr>
        <w:t>1</w:t>
      </w:r>
      <w:r w:rsidR="000978C7" w:rsidRPr="00D04F22">
        <w:rPr>
          <w:sz w:val="28"/>
          <w:szCs w:val="28"/>
        </w:rPr>
        <w:t>0 «</w:t>
      </w:r>
      <w:r w:rsidR="004A255F" w:rsidRPr="00D04F22">
        <w:rPr>
          <w:sz w:val="28"/>
          <w:szCs w:val="28"/>
        </w:rPr>
        <w:t>Предмети, матеріали, обладнання та інвентар</w:t>
      </w:r>
      <w:r w:rsidR="000978C7" w:rsidRPr="00D04F22">
        <w:rPr>
          <w:sz w:val="28"/>
          <w:szCs w:val="28"/>
        </w:rPr>
        <w:t xml:space="preserve">» </w:t>
      </w:r>
      <w:r w:rsidR="001D73E4" w:rsidRPr="00D04F22">
        <w:rPr>
          <w:sz w:val="28"/>
          <w:szCs w:val="28"/>
        </w:rPr>
        <w:t xml:space="preserve">на придбання медичного забезпечення у сумі </w:t>
      </w:r>
      <w:r w:rsidR="005565E8" w:rsidRPr="00D04F22">
        <w:rPr>
          <w:b/>
          <w:sz w:val="28"/>
          <w:szCs w:val="28"/>
        </w:rPr>
        <w:t xml:space="preserve"> </w:t>
      </w:r>
      <w:r w:rsidR="00600BBB" w:rsidRPr="00D04F22">
        <w:rPr>
          <w:sz w:val="28"/>
          <w:szCs w:val="28"/>
        </w:rPr>
        <w:t>85000,00грн. (вісімдесят п’ять  тисяч  грн.00 коп.)</w:t>
      </w:r>
    </w:p>
    <w:p w:rsidR="001D73E4" w:rsidRPr="00D04F22" w:rsidRDefault="001D73E4" w:rsidP="00E96FAD">
      <w:pPr>
        <w:rPr>
          <w:b/>
          <w:sz w:val="28"/>
          <w:szCs w:val="28"/>
        </w:rPr>
      </w:pPr>
    </w:p>
    <w:p w:rsidR="001D73E4" w:rsidRPr="00D04F22" w:rsidRDefault="001D73E4" w:rsidP="00E96FAD">
      <w:pPr>
        <w:rPr>
          <w:b/>
          <w:sz w:val="28"/>
          <w:szCs w:val="28"/>
        </w:rPr>
      </w:pPr>
    </w:p>
    <w:p w:rsidR="008D34BF" w:rsidRPr="00D04F22" w:rsidRDefault="00D234DB" w:rsidP="008D34BF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В.о.міського</w:t>
      </w:r>
      <w:proofErr w:type="spellEnd"/>
      <w:r>
        <w:rPr>
          <w:b/>
          <w:bCs/>
          <w:sz w:val="28"/>
          <w:szCs w:val="28"/>
        </w:rPr>
        <w:t xml:space="preserve"> голови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04F22">
        <w:rPr>
          <w:b/>
          <w:bCs/>
          <w:sz w:val="28"/>
          <w:szCs w:val="28"/>
        </w:rPr>
        <w:tab/>
      </w:r>
      <w:r w:rsidR="00D04F22">
        <w:rPr>
          <w:b/>
          <w:bCs/>
          <w:sz w:val="28"/>
          <w:szCs w:val="28"/>
        </w:rPr>
        <w:tab/>
      </w:r>
      <w:r w:rsidR="00D04F22">
        <w:rPr>
          <w:b/>
          <w:bCs/>
          <w:sz w:val="28"/>
          <w:szCs w:val="28"/>
        </w:rPr>
        <w:tab/>
      </w:r>
      <w:r w:rsidR="008D34BF" w:rsidRPr="00D04F22">
        <w:rPr>
          <w:b/>
          <w:bCs/>
          <w:sz w:val="28"/>
          <w:szCs w:val="28"/>
        </w:rPr>
        <w:tab/>
        <w:t>Т.О.</w:t>
      </w:r>
      <w:proofErr w:type="spellStart"/>
      <w:r w:rsidR="008D34BF" w:rsidRPr="00D04F22">
        <w:rPr>
          <w:b/>
          <w:bCs/>
          <w:sz w:val="28"/>
          <w:szCs w:val="28"/>
        </w:rPr>
        <w:t>Шаправський</w:t>
      </w:r>
      <w:proofErr w:type="spellEnd"/>
    </w:p>
    <w:p w:rsidR="008D34BF" w:rsidRPr="00D04F22" w:rsidRDefault="008D34BF" w:rsidP="008D34BF">
      <w:pPr>
        <w:rPr>
          <w:b/>
          <w:bCs/>
          <w:sz w:val="28"/>
          <w:szCs w:val="28"/>
        </w:rPr>
      </w:pPr>
    </w:p>
    <w:p w:rsidR="008D34BF" w:rsidRPr="00D04F22" w:rsidRDefault="008D34BF" w:rsidP="008D34BF">
      <w:pPr>
        <w:rPr>
          <w:b/>
          <w:bCs/>
          <w:sz w:val="28"/>
          <w:szCs w:val="28"/>
        </w:rPr>
      </w:pPr>
      <w:r w:rsidRPr="00D04F22">
        <w:rPr>
          <w:b/>
          <w:bCs/>
          <w:sz w:val="28"/>
          <w:szCs w:val="28"/>
        </w:rPr>
        <w:t>За</w:t>
      </w:r>
      <w:r w:rsidR="00D04F22">
        <w:rPr>
          <w:b/>
          <w:bCs/>
          <w:sz w:val="28"/>
          <w:szCs w:val="28"/>
        </w:rPr>
        <w:t>ступник міського голови з</w:t>
      </w:r>
      <w:r w:rsidR="00D04F22">
        <w:rPr>
          <w:b/>
          <w:bCs/>
          <w:sz w:val="28"/>
          <w:szCs w:val="28"/>
        </w:rPr>
        <w:tab/>
      </w:r>
      <w:r w:rsidR="00D04F22">
        <w:rPr>
          <w:b/>
          <w:bCs/>
          <w:sz w:val="28"/>
          <w:szCs w:val="28"/>
        </w:rPr>
        <w:tab/>
      </w:r>
      <w:r w:rsidR="00D04F22">
        <w:rPr>
          <w:b/>
          <w:bCs/>
          <w:sz w:val="28"/>
          <w:szCs w:val="28"/>
        </w:rPr>
        <w:tab/>
      </w:r>
      <w:r w:rsidR="00D04F22">
        <w:rPr>
          <w:b/>
          <w:bCs/>
          <w:sz w:val="28"/>
          <w:szCs w:val="28"/>
        </w:rPr>
        <w:tab/>
      </w:r>
      <w:r w:rsidR="00D04F22">
        <w:rPr>
          <w:b/>
          <w:bCs/>
          <w:sz w:val="28"/>
          <w:szCs w:val="28"/>
        </w:rPr>
        <w:tab/>
      </w:r>
      <w:r w:rsidRPr="00D04F22">
        <w:rPr>
          <w:b/>
          <w:bCs/>
          <w:sz w:val="28"/>
          <w:szCs w:val="28"/>
        </w:rPr>
        <w:t xml:space="preserve">С.А. </w:t>
      </w:r>
      <w:proofErr w:type="spellStart"/>
      <w:r w:rsidRPr="00D04F22">
        <w:rPr>
          <w:b/>
          <w:bCs/>
          <w:sz w:val="28"/>
          <w:szCs w:val="28"/>
        </w:rPr>
        <w:t>Шепетько</w:t>
      </w:r>
      <w:proofErr w:type="spellEnd"/>
      <w:r w:rsidRPr="00D04F22">
        <w:rPr>
          <w:b/>
          <w:bCs/>
          <w:sz w:val="28"/>
          <w:szCs w:val="28"/>
        </w:rPr>
        <w:t xml:space="preserve"> </w:t>
      </w:r>
    </w:p>
    <w:p w:rsidR="008D34BF" w:rsidRPr="00D04F22" w:rsidRDefault="008D34BF" w:rsidP="008D34BF">
      <w:pPr>
        <w:rPr>
          <w:b/>
          <w:bCs/>
          <w:sz w:val="28"/>
          <w:szCs w:val="28"/>
        </w:rPr>
      </w:pPr>
      <w:r w:rsidRPr="00D04F22">
        <w:rPr>
          <w:b/>
          <w:bCs/>
          <w:sz w:val="28"/>
          <w:szCs w:val="28"/>
        </w:rPr>
        <w:t xml:space="preserve">соціально-гуманітарних питань </w:t>
      </w:r>
    </w:p>
    <w:p w:rsidR="008D34BF" w:rsidRPr="00D04F22" w:rsidRDefault="008D34BF" w:rsidP="008D34BF">
      <w:pPr>
        <w:rPr>
          <w:b/>
          <w:bCs/>
          <w:sz w:val="28"/>
          <w:szCs w:val="28"/>
        </w:rPr>
      </w:pPr>
      <w:r w:rsidRPr="00D04F22">
        <w:rPr>
          <w:b/>
          <w:bCs/>
          <w:sz w:val="28"/>
          <w:szCs w:val="28"/>
        </w:rPr>
        <w:tab/>
        <w:t xml:space="preserve"> </w:t>
      </w:r>
    </w:p>
    <w:p w:rsidR="008D34BF" w:rsidRPr="00D04F22" w:rsidRDefault="00D234DB" w:rsidP="008D34BF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В.о.керуючого</w:t>
      </w:r>
      <w:proofErr w:type="spellEnd"/>
      <w:r>
        <w:rPr>
          <w:b/>
          <w:bCs/>
          <w:sz w:val="28"/>
          <w:szCs w:val="28"/>
        </w:rPr>
        <w:t xml:space="preserve"> справами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О.Ф.</w:t>
      </w:r>
      <w:proofErr w:type="spellStart"/>
      <w:r>
        <w:rPr>
          <w:b/>
          <w:bCs/>
          <w:sz w:val="28"/>
          <w:szCs w:val="28"/>
        </w:rPr>
        <w:t>Пронько</w:t>
      </w:r>
      <w:proofErr w:type="spellEnd"/>
    </w:p>
    <w:p w:rsidR="008D34BF" w:rsidRPr="00D04F22" w:rsidRDefault="008D34BF" w:rsidP="008D34BF">
      <w:pPr>
        <w:rPr>
          <w:b/>
          <w:bCs/>
          <w:sz w:val="28"/>
          <w:szCs w:val="28"/>
        </w:rPr>
      </w:pPr>
    </w:p>
    <w:p w:rsidR="008D34BF" w:rsidRPr="00D04F22" w:rsidRDefault="008D34BF" w:rsidP="008D34BF">
      <w:pPr>
        <w:rPr>
          <w:b/>
          <w:bCs/>
          <w:sz w:val="28"/>
          <w:szCs w:val="28"/>
        </w:rPr>
      </w:pPr>
      <w:r w:rsidRPr="00D04F22">
        <w:rPr>
          <w:b/>
          <w:bCs/>
          <w:sz w:val="28"/>
          <w:szCs w:val="28"/>
        </w:rPr>
        <w:t>Погоджено:</w:t>
      </w:r>
    </w:p>
    <w:p w:rsidR="008D34BF" w:rsidRPr="00D04F22" w:rsidRDefault="008D34BF" w:rsidP="008D34BF">
      <w:pPr>
        <w:rPr>
          <w:sz w:val="28"/>
          <w:szCs w:val="28"/>
        </w:rPr>
      </w:pPr>
      <w:r w:rsidRPr="00D04F22">
        <w:rPr>
          <w:sz w:val="28"/>
          <w:szCs w:val="28"/>
        </w:rPr>
        <w:t>Начальник юридичного відділу</w:t>
      </w:r>
      <w:r w:rsidRPr="00D04F22">
        <w:rPr>
          <w:sz w:val="28"/>
          <w:szCs w:val="28"/>
        </w:rPr>
        <w:tab/>
      </w:r>
      <w:r w:rsidRPr="00D04F22">
        <w:rPr>
          <w:sz w:val="28"/>
          <w:szCs w:val="28"/>
        </w:rPr>
        <w:tab/>
      </w:r>
      <w:r w:rsidRPr="00D04F22">
        <w:rPr>
          <w:sz w:val="28"/>
          <w:szCs w:val="28"/>
        </w:rPr>
        <w:tab/>
      </w:r>
      <w:r w:rsidRPr="00D04F22">
        <w:rPr>
          <w:sz w:val="28"/>
          <w:szCs w:val="28"/>
        </w:rPr>
        <w:tab/>
      </w:r>
      <w:r w:rsidR="00D04F22">
        <w:rPr>
          <w:sz w:val="28"/>
          <w:szCs w:val="28"/>
        </w:rPr>
        <w:tab/>
      </w:r>
      <w:r w:rsidRPr="00D04F22">
        <w:rPr>
          <w:sz w:val="28"/>
          <w:szCs w:val="28"/>
        </w:rPr>
        <w:t xml:space="preserve">М.С </w:t>
      </w:r>
      <w:proofErr w:type="spellStart"/>
      <w:r w:rsidRPr="00D04F22">
        <w:rPr>
          <w:sz w:val="28"/>
          <w:szCs w:val="28"/>
        </w:rPr>
        <w:t>Бєляков</w:t>
      </w:r>
      <w:proofErr w:type="spellEnd"/>
    </w:p>
    <w:p w:rsidR="008D34BF" w:rsidRPr="00D04F22" w:rsidRDefault="008D34BF" w:rsidP="008D34BF">
      <w:pPr>
        <w:tabs>
          <w:tab w:val="left" w:pos="6840"/>
        </w:tabs>
        <w:ind w:right="-81"/>
        <w:jc w:val="both"/>
        <w:rPr>
          <w:sz w:val="28"/>
          <w:szCs w:val="28"/>
        </w:rPr>
      </w:pPr>
      <w:r w:rsidRPr="00D04F22">
        <w:rPr>
          <w:b/>
          <w:bCs/>
          <w:sz w:val="28"/>
          <w:szCs w:val="28"/>
        </w:rPr>
        <w:t>Подання :</w:t>
      </w:r>
      <w:r w:rsidRPr="00D04F22">
        <w:rPr>
          <w:sz w:val="28"/>
          <w:szCs w:val="28"/>
        </w:rPr>
        <w:t xml:space="preserve"> </w:t>
      </w:r>
      <w:r w:rsidRPr="00D04F22">
        <w:rPr>
          <w:sz w:val="28"/>
          <w:szCs w:val="28"/>
        </w:rPr>
        <w:tab/>
      </w:r>
      <w:r w:rsidRPr="00D04F22">
        <w:rPr>
          <w:sz w:val="28"/>
          <w:szCs w:val="28"/>
        </w:rPr>
        <w:tab/>
      </w:r>
    </w:p>
    <w:p w:rsidR="008D34BF" w:rsidRPr="00D04F22" w:rsidRDefault="00D04F22" w:rsidP="00E77A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комісії - </w:t>
      </w: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>. старости</w:t>
      </w:r>
      <w:r w:rsidR="00E77A27">
        <w:rPr>
          <w:sz w:val="28"/>
          <w:szCs w:val="28"/>
        </w:rPr>
        <w:tab/>
      </w:r>
      <w:r w:rsidR="00E77A27">
        <w:rPr>
          <w:sz w:val="28"/>
          <w:szCs w:val="28"/>
        </w:rPr>
        <w:tab/>
      </w:r>
      <w:r w:rsidR="00E77A27">
        <w:rPr>
          <w:sz w:val="28"/>
          <w:szCs w:val="28"/>
        </w:rPr>
        <w:tab/>
      </w:r>
      <w:r w:rsidR="00E77A27">
        <w:rPr>
          <w:sz w:val="28"/>
          <w:szCs w:val="28"/>
        </w:rPr>
        <w:tab/>
      </w:r>
      <w:r w:rsidR="00E77A27">
        <w:rPr>
          <w:sz w:val="28"/>
          <w:szCs w:val="28"/>
        </w:rPr>
        <w:tab/>
      </w:r>
      <w:r w:rsidR="00E77A27">
        <w:rPr>
          <w:sz w:val="28"/>
          <w:szCs w:val="28"/>
        </w:rPr>
        <w:tab/>
      </w:r>
      <w:r w:rsidR="008D34BF" w:rsidRPr="00D04F22">
        <w:rPr>
          <w:sz w:val="28"/>
          <w:szCs w:val="28"/>
        </w:rPr>
        <w:t>Л.П. Федорук</w:t>
      </w:r>
    </w:p>
    <w:p w:rsidR="00F947AF" w:rsidRDefault="00F947AF" w:rsidP="00C51B8F">
      <w:pPr>
        <w:jc w:val="right"/>
        <w:rPr>
          <w:b/>
          <w:sz w:val="28"/>
          <w:szCs w:val="28"/>
        </w:rPr>
      </w:pPr>
    </w:p>
    <w:p w:rsidR="00D04F22" w:rsidRDefault="00D04F22" w:rsidP="00C51B8F">
      <w:pPr>
        <w:jc w:val="right"/>
        <w:rPr>
          <w:b/>
          <w:sz w:val="28"/>
          <w:szCs w:val="28"/>
        </w:rPr>
      </w:pPr>
    </w:p>
    <w:p w:rsidR="00D04F22" w:rsidRDefault="00D04F2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64841" w:rsidRPr="00464841" w:rsidRDefault="00464841" w:rsidP="00464841">
      <w:pPr>
        <w:ind w:left="5245"/>
        <w:rPr>
          <w:b/>
          <w:sz w:val="28"/>
          <w:szCs w:val="28"/>
        </w:rPr>
      </w:pPr>
      <w:r w:rsidRPr="00464841">
        <w:rPr>
          <w:b/>
          <w:sz w:val="28"/>
          <w:szCs w:val="28"/>
        </w:rPr>
        <w:lastRenderedPageBreak/>
        <w:t xml:space="preserve">Додаток </w:t>
      </w:r>
    </w:p>
    <w:p w:rsidR="00464841" w:rsidRPr="00464841" w:rsidRDefault="00464841" w:rsidP="00464841">
      <w:pPr>
        <w:ind w:left="5245"/>
        <w:rPr>
          <w:b/>
          <w:sz w:val="28"/>
          <w:szCs w:val="28"/>
        </w:rPr>
      </w:pPr>
      <w:r w:rsidRPr="00464841">
        <w:rPr>
          <w:b/>
          <w:sz w:val="28"/>
          <w:szCs w:val="28"/>
        </w:rPr>
        <w:t xml:space="preserve">до рішення виконавчого комітету </w:t>
      </w:r>
    </w:p>
    <w:p w:rsidR="00464841" w:rsidRPr="00464841" w:rsidRDefault="00464841" w:rsidP="00464841">
      <w:pPr>
        <w:ind w:left="5245"/>
        <w:rPr>
          <w:b/>
          <w:sz w:val="28"/>
          <w:szCs w:val="28"/>
        </w:rPr>
      </w:pPr>
      <w:proofErr w:type="spellStart"/>
      <w:r w:rsidRPr="00464841">
        <w:rPr>
          <w:b/>
          <w:sz w:val="28"/>
          <w:szCs w:val="28"/>
        </w:rPr>
        <w:t>Бучанської</w:t>
      </w:r>
      <w:proofErr w:type="spellEnd"/>
      <w:r w:rsidRPr="00464841">
        <w:rPr>
          <w:b/>
          <w:sz w:val="28"/>
          <w:szCs w:val="28"/>
        </w:rPr>
        <w:t xml:space="preserve"> міської ради  </w:t>
      </w:r>
    </w:p>
    <w:p w:rsidR="00464841" w:rsidRPr="00464841" w:rsidRDefault="00464841" w:rsidP="00464841">
      <w:pPr>
        <w:ind w:left="5245"/>
        <w:rPr>
          <w:b/>
          <w:sz w:val="28"/>
          <w:szCs w:val="28"/>
        </w:rPr>
      </w:pPr>
      <w:r w:rsidRPr="00464841">
        <w:rPr>
          <w:b/>
          <w:sz w:val="28"/>
          <w:szCs w:val="28"/>
        </w:rPr>
        <w:t xml:space="preserve">від « </w:t>
      </w:r>
      <w:r w:rsidRPr="00464841">
        <w:rPr>
          <w:b/>
          <w:sz w:val="28"/>
          <w:szCs w:val="28"/>
          <w:u w:val="single"/>
        </w:rPr>
        <w:t>20</w:t>
      </w:r>
      <w:r w:rsidRPr="00464841">
        <w:rPr>
          <w:b/>
          <w:sz w:val="28"/>
          <w:szCs w:val="28"/>
        </w:rPr>
        <w:t xml:space="preserve"> » жовтня</w:t>
      </w:r>
      <w:r>
        <w:rPr>
          <w:b/>
          <w:sz w:val="28"/>
          <w:szCs w:val="28"/>
        </w:rPr>
        <w:t xml:space="preserve">  2020 р.№</w:t>
      </w:r>
      <w:r>
        <w:rPr>
          <w:b/>
          <w:sz w:val="28"/>
          <w:szCs w:val="28"/>
          <w:u w:val="single"/>
        </w:rPr>
        <w:t>_____</w:t>
      </w:r>
      <w:r w:rsidRPr="00464841">
        <w:rPr>
          <w:b/>
          <w:sz w:val="28"/>
          <w:szCs w:val="28"/>
        </w:rPr>
        <w:t xml:space="preserve"> </w:t>
      </w:r>
    </w:p>
    <w:p w:rsidR="00C51B8F" w:rsidRPr="00464841" w:rsidRDefault="00C51B8F">
      <w:pPr>
        <w:rPr>
          <w:b/>
          <w:sz w:val="28"/>
          <w:szCs w:val="28"/>
        </w:rPr>
      </w:pPr>
    </w:p>
    <w:p w:rsidR="00C51B8F" w:rsidRPr="00464841" w:rsidRDefault="00C51B8F" w:rsidP="00C51B8F">
      <w:pPr>
        <w:jc w:val="center"/>
        <w:rPr>
          <w:b/>
          <w:sz w:val="28"/>
          <w:szCs w:val="28"/>
        </w:rPr>
      </w:pPr>
      <w:r w:rsidRPr="00464841">
        <w:rPr>
          <w:b/>
          <w:sz w:val="28"/>
          <w:szCs w:val="28"/>
        </w:rPr>
        <w:t>Кошторис витрат</w:t>
      </w:r>
    </w:p>
    <w:p w:rsidR="00F7416C" w:rsidRPr="00464841" w:rsidRDefault="00A165B3" w:rsidP="001F1FA1">
      <w:pPr>
        <w:jc w:val="center"/>
        <w:rPr>
          <w:b/>
          <w:sz w:val="28"/>
          <w:szCs w:val="28"/>
        </w:rPr>
      </w:pPr>
      <w:r w:rsidRPr="00464841">
        <w:rPr>
          <w:b/>
          <w:sz w:val="28"/>
          <w:szCs w:val="28"/>
        </w:rPr>
        <w:t xml:space="preserve">на придбання </w:t>
      </w:r>
      <w:r w:rsidR="001F1FA1" w:rsidRPr="00464841">
        <w:rPr>
          <w:b/>
          <w:sz w:val="28"/>
          <w:szCs w:val="28"/>
        </w:rPr>
        <w:t>медичного забезпечення</w:t>
      </w:r>
    </w:p>
    <w:p w:rsidR="008B4FF2" w:rsidRPr="007C74F1" w:rsidRDefault="008B4FF2" w:rsidP="001F1FA1">
      <w:pPr>
        <w:jc w:val="center"/>
        <w:rPr>
          <w:b/>
        </w:rPr>
      </w:pPr>
    </w:p>
    <w:tbl>
      <w:tblPr>
        <w:tblW w:w="9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510"/>
        <w:gridCol w:w="2394"/>
      </w:tblGrid>
      <w:tr w:rsidR="00F7416C" w:rsidRPr="00AF4844" w:rsidTr="00F7219D">
        <w:tc>
          <w:tcPr>
            <w:tcW w:w="828" w:type="dxa"/>
            <w:vAlign w:val="center"/>
          </w:tcPr>
          <w:p w:rsidR="00F7416C" w:rsidRPr="00AF4844" w:rsidRDefault="00F7416C" w:rsidP="00A72956">
            <w:pPr>
              <w:jc w:val="center"/>
              <w:rPr>
                <w:b/>
                <w:sz w:val="28"/>
                <w:szCs w:val="28"/>
              </w:rPr>
            </w:pPr>
            <w:r w:rsidRPr="00AF4844">
              <w:rPr>
                <w:b/>
                <w:sz w:val="28"/>
                <w:szCs w:val="28"/>
              </w:rPr>
              <w:t>№</w:t>
            </w:r>
          </w:p>
          <w:p w:rsidR="00F7416C" w:rsidRPr="00AF4844" w:rsidRDefault="00F7416C" w:rsidP="00A72956">
            <w:pPr>
              <w:jc w:val="center"/>
              <w:rPr>
                <w:b/>
                <w:sz w:val="28"/>
                <w:szCs w:val="28"/>
              </w:rPr>
            </w:pPr>
            <w:r w:rsidRPr="00AF4844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6510" w:type="dxa"/>
            <w:vAlign w:val="center"/>
          </w:tcPr>
          <w:p w:rsidR="00F7416C" w:rsidRPr="00AF4844" w:rsidRDefault="00F7416C" w:rsidP="00A72956">
            <w:pPr>
              <w:jc w:val="center"/>
              <w:rPr>
                <w:b/>
                <w:sz w:val="28"/>
                <w:szCs w:val="28"/>
              </w:rPr>
            </w:pPr>
            <w:r w:rsidRPr="00AF4844">
              <w:rPr>
                <w:b/>
                <w:sz w:val="28"/>
                <w:szCs w:val="28"/>
              </w:rPr>
              <w:t>НАЗВА ВИТРАТ</w:t>
            </w:r>
          </w:p>
        </w:tc>
        <w:tc>
          <w:tcPr>
            <w:tcW w:w="2394" w:type="dxa"/>
            <w:vAlign w:val="center"/>
          </w:tcPr>
          <w:p w:rsidR="00F7416C" w:rsidRPr="00AF4844" w:rsidRDefault="00F7416C" w:rsidP="00A72956">
            <w:pPr>
              <w:jc w:val="center"/>
              <w:rPr>
                <w:b/>
                <w:sz w:val="28"/>
                <w:szCs w:val="28"/>
              </w:rPr>
            </w:pPr>
            <w:r w:rsidRPr="00AF4844">
              <w:rPr>
                <w:b/>
                <w:sz w:val="28"/>
                <w:szCs w:val="28"/>
              </w:rPr>
              <w:t>ВАРТІСТЬ, грн.</w:t>
            </w:r>
          </w:p>
        </w:tc>
      </w:tr>
      <w:tr w:rsidR="00BF06BC" w:rsidRPr="00AF4844" w:rsidTr="00F7219D">
        <w:trPr>
          <w:trHeight w:val="449"/>
        </w:trPr>
        <w:tc>
          <w:tcPr>
            <w:tcW w:w="828" w:type="dxa"/>
            <w:vAlign w:val="center"/>
          </w:tcPr>
          <w:p w:rsidR="00BF06BC" w:rsidRPr="00AF4844" w:rsidRDefault="00464841" w:rsidP="00A72956">
            <w:pPr>
              <w:jc w:val="center"/>
              <w:rPr>
                <w:sz w:val="28"/>
                <w:szCs w:val="28"/>
              </w:rPr>
            </w:pPr>
            <w:r w:rsidRPr="00AF4844">
              <w:rPr>
                <w:sz w:val="28"/>
                <w:szCs w:val="28"/>
              </w:rPr>
              <w:t>1</w:t>
            </w:r>
            <w:r w:rsidR="00BF06BC" w:rsidRPr="00AF4844">
              <w:rPr>
                <w:sz w:val="28"/>
                <w:szCs w:val="28"/>
              </w:rPr>
              <w:t>.</w:t>
            </w:r>
          </w:p>
        </w:tc>
        <w:tc>
          <w:tcPr>
            <w:tcW w:w="6510" w:type="dxa"/>
            <w:vAlign w:val="center"/>
          </w:tcPr>
          <w:p w:rsidR="00BF06BC" w:rsidRPr="00AF4844" w:rsidRDefault="00190F4F" w:rsidP="00190F4F">
            <w:pPr>
              <w:ind w:right="-216"/>
              <w:rPr>
                <w:sz w:val="28"/>
                <w:szCs w:val="28"/>
                <w:lang w:val="ru-RU"/>
              </w:rPr>
            </w:pPr>
            <w:r w:rsidRPr="00AF4844">
              <w:rPr>
                <w:sz w:val="28"/>
                <w:szCs w:val="28"/>
              </w:rPr>
              <w:t xml:space="preserve">Придбання </w:t>
            </w:r>
            <w:r w:rsidR="00265280" w:rsidRPr="00AF4844">
              <w:rPr>
                <w:sz w:val="28"/>
                <w:szCs w:val="28"/>
              </w:rPr>
              <w:t xml:space="preserve">медичних масок </w:t>
            </w:r>
          </w:p>
        </w:tc>
        <w:tc>
          <w:tcPr>
            <w:tcW w:w="2394" w:type="dxa"/>
            <w:vAlign w:val="center"/>
          </w:tcPr>
          <w:p w:rsidR="00BF06BC" w:rsidRPr="00AF4844" w:rsidRDefault="00464841" w:rsidP="0096520E">
            <w:pPr>
              <w:jc w:val="center"/>
              <w:rPr>
                <w:sz w:val="28"/>
                <w:szCs w:val="28"/>
                <w:lang w:val="ru-RU"/>
              </w:rPr>
            </w:pPr>
            <w:r w:rsidRPr="00AF4844">
              <w:rPr>
                <w:sz w:val="28"/>
                <w:szCs w:val="28"/>
                <w:lang w:val="ru-RU"/>
              </w:rPr>
              <w:t>40</w:t>
            </w:r>
            <w:r w:rsidR="0073750E" w:rsidRPr="00AF4844">
              <w:rPr>
                <w:sz w:val="28"/>
                <w:szCs w:val="28"/>
                <w:lang w:val="ru-RU"/>
              </w:rPr>
              <w:t>000,00</w:t>
            </w:r>
          </w:p>
        </w:tc>
      </w:tr>
      <w:tr w:rsidR="006A1538" w:rsidRPr="00AF4844" w:rsidTr="00F7219D">
        <w:trPr>
          <w:trHeight w:val="449"/>
        </w:trPr>
        <w:tc>
          <w:tcPr>
            <w:tcW w:w="828" w:type="dxa"/>
            <w:vAlign w:val="center"/>
          </w:tcPr>
          <w:p w:rsidR="006A1538" w:rsidRPr="00AF4844" w:rsidRDefault="00464841" w:rsidP="00A72956">
            <w:pPr>
              <w:jc w:val="center"/>
              <w:rPr>
                <w:sz w:val="28"/>
                <w:szCs w:val="28"/>
              </w:rPr>
            </w:pPr>
            <w:r w:rsidRPr="00AF4844">
              <w:rPr>
                <w:sz w:val="28"/>
                <w:szCs w:val="28"/>
              </w:rPr>
              <w:t>2</w:t>
            </w:r>
            <w:r w:rsidR="006A1538" w:rsidRPr="00AF4844">
              <w:rPr>
                <w:sz w:val="28"/>
                <w:szCs w:val="28"/>
              </w:rPr>
              <w:t>.</w:t>
            </w:r>
          </w:p>
        </w:tc>
        <w:tc>
          <w:tcPr>
            <w:tcW w:w="6510" w:type="dxa"/>
            <w:vAlign w:val="center"/>
          </w:tcPr>
          <w:p w:rsidR="006A1538" w:rsidRPr="00AF4844" w:rsidRDefault="006A1538" w:rsidP="00190F4F">
            <w:pPr>
              <w:ind w:right="-216"/>
              <w:rPr>
                <w:sz w:val="28"/>
                <w:szCs w:val="28"/>
              </w:rPr>
            </w:pPr>
            <w:r w:rsidRPr="00AF4844">
              <w:rPr>
                <w:sz w:val="28"/>
                <w:szCs w:val="28"/>
              </w:rPr>
              <w:t xml:space="preserve">Придбання рукавичок медичних </w:t>
            </w:r>
          </w:p>
        </w:tc>
        <w:tc>
          <w:tcPr>
            <w:tcW w:w="2394" w:type="dxa"/>
            <w:vAlign w:val="center"/>
          </w:tcPr>
          <w:p w:rsidR="006A1538" w:rsidRPr="00AF4844" w:rsidRDefault="006A1538" w:rsidP="0096520E">
            <w:pPr>
              <w:jc w:val="center"/>
              <w:rPr>
                <w:sz w:val="28"/>
                <w:szCs w:val="28"/>
                <w:lang w:val="ru-RU"/>
              </w:rPr>
            </w:pPr>
            <w:r w:rsidRPr="00AF4844">
              <w:rPr>
                <w:sz w:val="28"/>
                <w:szCs w:val="28"/>
                <w:lang w:val="ru-RU"/>
              </w:rPr>
              <w:t>10000,00</w:t>
            </w:r>
          </w:p>
        </w:tc>
      </w:tr>
      <w:tr w:rsidR="00F96C6C" w:rsidRPr="00AF4844" w:rsidTr="00F7219D">
        <w:trPr>
          <w:trHeight w:val="449"/>
        </w:trPr>
        <w:tc>
          <w:tcPr>
            <w:tcW w:w="828" w:type="dxa"/>
            <w:vAlign w:val="center"/>
          </w:tcPr>
          <w:p w:rsidR="00F96C6C" w:rsidRPr="00AF4844" w:rsidRDefault="00464841" w:rsidP="00A72956">
            <w:pPr>
              <w:jc w:val="center"/>
              <w:rPr>
                <w:sz w:val="28"/>
                <w:szCs w:val="28"/>
              </w:rPr>
            </w:pPr>
            <w:r w:rsidRPr="00AF4844">
              <w:rPr>
                <w:sz w:val="28"/>
                <w:szCs w:val="28"/>
              </w:rPr>
              <w:t>3</w:t>
            </w:r>
            <w:r w:rsidR="00F96C6C" w:rsidRPr="00AF4844">
              <w:rPr>
                <w:sz w:val="28"/>
                <w:szCs w:val="28"/>
              </w:rPr>
              <w:t>.</w:t>
            </w:r>
          </w:p>
        </w:tc>
        <w:tc>
          <w:tcPr>
            <w:tcW w:w="6510" w:type="dxa"/>
            <w:vAlign w:val="center"/>
          </w:tcPr>
          <w:p w:rsidR="00F96C6C" w:rsidRPr="00AF4844" w:rsidRDefault="0089224F" w:rsidP="0073750E">
            <w:pPr>
              <w:ind w:right="-2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дези</w:t>
            </w:r>
            <w:r w:rsidR="00F96C6C" w:rsidRPr="00AF4844">
              <w:rPr>
                <w:sz w:val="28"/>
                <w:szCs w:val="28"/>
              </w:rPr>
              <w:t xml:space="preserve">нфікуючих засобів </w:t>
            </w:r>
          </w:p>
        </w:tc>
        <w:tc>
          <w:tcPr>
            <w:tcW w:w="2394" w:type="dxa"/>
            <w:vAlign w:val="center"/>
          </w:tcPr>
          <w:p w:rsidR="00F96C6C" w:rsidRPr="00AF4844" w:rsidRDefault="00464841" w:rsidP="0096520E">
            <w:pPr>
              <w:jc w:val="center"/>
              <w:rPr>
                <w:sz w:val="28"/>
                <w:szCs w:val="28"/>
              </w:rPr>
            </w:pPr>
            <w:r w:rsidRPr="00AF4844">
              <w:rPr>
                <w:sz w:val="28"/>
                <w:szCs w:val="28"/>
              </w:rPr>
              <w:t>35000,</w:t>
            </w:r>
            <w:r w:rsidR="00F96C6C" w:rsidRPr="00AF4844">
              <w:rPr>
                <w:sz w:val="28"/>
                <w:szCs w:val="28"/>
              </w:rPr>
              <w:t>00</w:t>
            </w:r>
          </w:p>
        </w:tc>
      </w:tr>
      <w:tr w:rsidR="00190F4F" w:rsidRPr="00AF4844" w:rsidTr="00F7219D">
        <w:tc>
          <w:tcPr>
            <w:tcW w:w="7338" w:type="dxa"/>
            <w:gridSpan w:val="2"/>
            <w:vAlign w:val="center"/>
          </w:tcPr>
          <w:p w:rsidR="00190F4F" w:rsidRPr="00AF4844" w:rsidRDefault="00190F4F" w:rsidP="00A72956">
            <w:pPr>
              <w:jc w:val="right"/>
              <w:rPr>
                <w:b/>
                <w:sz w:val="28"/>
                <w:szCs w:val="28"/>
              </w:rPr>
            </w:pPr>
            <w:r w:rsidRPr="00AF4844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2394" w:type="dxa"/>
            <w:vAlign w:val="center"/>
          </w:tcPr>
          <w:p w:rsidR="00190F4F" w:rsidRPr="00AF4844" w:rsidRDefault="00464841" w:rsidP="0096520E">
            <w:pPr>
              <w:jc w:val="center"/>
              <w:rPr>
                <w:b/>
                <w:sz w:val="28"/>
                <w:szCs w:val="28"/>
              </w:rPr>
            </w:pPr>
            <w:r w:rsidRPr="00AF4844">
              <w:rPr>
                <w:b/>
                <w:sz w:val="28"/>
                <w:szCs w:val="28"/>
              </w:rPr>
              <w:t>85000</w:t>
            </w:r>
            <w:r w:rsidR="0073750E" w:rsidRPr="00AF4844">
              <w:rPr>
                <w:b/>
                <w:sz w:val="28"/>
                <w:szCs w:val="28"/>
              </w:rPr>
              <w:t>,00</w:t>
            </w:r>
          </w:p>
        </w:tc>
      </w:tr>
    </w:tbl>
    <w:p w:rsidR="00F7416C" w:rsidRPr="00AF4844" w:rsidRDefault="00F7416C" w:rsidP="00F7416C">
      <w:pPr>
        <w:jc w:val="both"/>
        <w:rPr>
          <w:b/>
          <w:sz w:val="28"/>
          <w:szCs w:val="28"/>
        </w:rPr>
      </w:pPr>
    </w:p>
    <w:p w:rsidR="00F7416C" w:rsidRPr="00AF4844" w:rsidRDefault="00F7416C" w:rsidP="00F7416C">
      <w:pPr>
        <w:jc w:val="both"/>
        <w:rPr>
          <w:b/>
          <w:sz w:val="28"/>
          <w:szCs w:val="28"/>
        </w:rPr>
      </w:pPr>
    </w:p>
    <w:p w:rsidR="009B0F80" w:rsidRPr="00AF4844" w:rsidRDefault="009B0F80" w:rsidP="00F7416C">
      <w:pPr>
        <w:jc w:val="both"/>
        <w:rPr>
          <w:b/>
          <w:sz w:val="28"/>
          <w:szCs w:val="28"/>
        </w:rPr>
      </w:pPr>
    </w:p>
    <w:p w:rsidR="00AF4844" w:rsidRPr="00AF4844" w:rsidRDefault="00D234DB" w:rsidP="00AF4844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В.о.керуючого</w:t>
      </w:r>
      <w:proofErr w:type="spellEnd"/>
      <w:r>
        <w:rPr>
          <w:b/>
          <w:sz w:val="28"/>
          <w:szCs w:val="28"/>
        </w:rPr>
        <w:t xml:space="preserve"> справами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О.Ф.</w:t>
      </w:r>
      <w:proofErr w:type="spellStart"/>
      <w:r>
        <w:rPr>
          <w:b/>
          <w:sz w:val="28"/>
          <w:szCs w:val="28"/>
        </w:rPr>
        <w:t>Пронько</w:t>
      </w:r>
      <w:proofErr w:type="spellEnd"/>
    </w:p>
    <w:p w:rsidR="00D234DB" w:rsidRDefault="00D234DB" w:rsidP="00AF4844">
      <w:pPr>
        <w:rPr>
          <w:b/>
          <w:sz w:val="28"/>
          <w:szCs w:val="28"/>
        </w:rPr>
      </w:pPr>
    </w:p>
    <w:p w:rsidR="00AF4844" w:rsidRPr="00AF4844" w:rsidRDefault="00AF4844" w:rsidP="00AF48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комісії - </w:t>
      </w:r>
      <w:proofErr w:type="spellStart"/>
      <w:r>
        <w:rPr>
          <w:b/>
          <w:sz w:val="28"/>
          <w:szCs w:val="28"/>
        </w:rPr>
        <w:t>в.о</w:t>
      </w:r>
      <w:proofErr w:type="spellEnd"/>
      <w:r>
        <w:rPr>
          <w:b/>
          <w:sz w:val="28"/>
          <w:szCs w:val="28"/>
        </w:rPr>
        <w:t xml:space="preserve">. старости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F4844">
        <w:rPr>
          <w:b/>
          <w:sz w:val="28"/>
          <w:szCs w:val="28"/>
        </w:rPr>
        <w:t>Л.П. Федорук</w:t>
      </w:r>
    </w:p>
    <w:p w:rsidR="00AF4844" w:rsidRPr="00AF4844" w:rsidRDefault="00AF4844" w:rsidP="00AF4844">
      <w:pPr>
        <w:rPr>
          <w:b/>
          <w:sz w:val="28"/>
          <w:szCs w:val="28"/>
        </w:rPr>
      </w:pPr>
    </w:p>
    <w:p w:rsidR="00AF4844" w:rsidRPr="00AF4844" w:rsidRDefault="00AF4844" w:rsidP="00AF4844">
      <w:pPr>
        <w:rPr>
          <w:b/>
          <w:sz w:val="28"/>
          <w:szCs w:val="28"/>
        </w:rPr>
      </w:pPr>
      <w:r w:rsidRPr="00AF4844">
        <w:rPr>
          <w:b/>
          <w:sz w:val="28"/>
          <w:szCs w:val="28"/>
        </w:rPr>
        <w:t>Член комісії – начальник відділу обліку</w:t>
      </w:r>
    </w:p>
    <w:p w:rsidR="00AF4844" w:rsidRPr="00AF4844" w:rsidRDefault="00AF4844" w:rsidP="00AF4844">
      <w:pPr>
        <w:rPr>
          <w:b/>
          <w:sz w:val="28"/>
          <w:szCs w:val="28"/>
        </w:rPr>
      </w:pPr>
      <w:r w:rsidRPr="00AF4844">
        <w:rPr>
          <w:b/>
          <w:sz w:val="28"/>
          <w:szCs w:val="28"/>
        </w:rPr>
        <w:t>та звітності-головний бухгалтер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F4844">
        <w:rPr>
          <w:b/>
          <w:sz w:val="28"/>
          <w:szCs w:val="28"/>
        </w:rPr>
        <w:t>Ю.В.</w:t>
      </w:r>
      <w:proofErr w:type="spellStart"/>
      <w:r w:rsidRPr="00AF4844">
        <w:rPr>
          <w:b/>
          <w:sz w:val="28"/>
          <w:szCs w:val="28"/>
        </w:rPr>
        <w:t>Матузова</w:t>
      </w:r>
      <w:proofErr w:type="spellEnd"/>
      <w:r w:rsidRPr="00AF4844">
        <w:rPr>
          <w:b/>
          <w:sz w:val="28"/>
          <w:szCs w:val="28"/>
        </w:rPr>
        <w:t xml:space="preserve">      </w:t>
      </w:r>
    </w:p>
    <w:p w:rsidR="00FF0624" w:rsidRDefault="00FF0624" w:rsidP="00AF4844">
      <w:pPr>
        <w:rPr>
          <w:b/>
          <w:sz w:val="28"/>
          <w:szCs w:val="28"/>
        </w:rPr>
      </w:pPr>
    </w:p>
    <w:p w:rsidR="000075BA" w:rsidRDefault="000075BA" w:rsidP="00AF4844">
      <w:pPr>
        <w:rPr>
          <w:b/>
          <w:sz w:val="28"/>
          <w:szCs w:val="28"/>
        </w:rPr>
      </w:pPr>
    </w:p>
    <w:p w:rsidR="000075BA" w:rsidRDefault="000075BA" w:rsidP="00AF4844">
      <w:pPr>
        <w:rPr>
          <w:b/>
          <w:sz w:val="28"/>
          <w:szCs w:val="28"/>
        </w:rPr>
      </w:pPr>
    </w:p>
    <w:p w:rsidR="000075BA" w:rsidRDefault="000075BA" w:rsidP="00AF4844">
      <w:pPr>
        <w:rPr>
          <w:b/>
          <w:sz w:val="28"/>
          <w:szCs w:val="28"/>
        </w:rPr>
      </w:pPr>
    </w:p>
    <w:p w:rsidR="000075BA" w:rsidRDefault="000075BA">
      <w:pPr>
        <w:rPr>
          <w:b/>
          <w:sz w:val="28"/>
          <w:szCs w:val="28"/>
        </w:rPr>
      </w:pPr>
    </w:p>
    <w:sectPr w:rsidR="000075BA" w:rsidSect="00496C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63D9"/>
    <w:multiLevelType w:val="hybridMultilevel"/>
    <w:tmpl w:val="C6BA486A"/>
    <w:lvl w:ilvl="0" w:tplc="CBF870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944BD5"/>
    <w:multiLevelType w:val="hybridMultilevel"/>
    <w:tmpl w:val="FED83626"/>
    <w:lvl w:ilvl="0" w:tplc="0419000F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BE3FFC"/>
    <w:multiLevelType w:val="hybridMultilevel"/>
    <w:tmpl w:val="9DDCA7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E96FAD"/>
    <w:rsid w:val="00000494"/>
    <w:rsid w:val="000075BA"/>
    <w:rsid w:val="00016D53"/>
    <w:rsid w:val="00020088"/>
    <w:rsid w:val="00030DD3"/>
    <w:rsid w:val="00030E04"/>
    <w:rsid w:val="0003429D"/>
    <w:rsid w:val="00041DAB"/>
    <w:rsid w:val="000700C8"/>
    <w:rsid w:val="000978C7"/>
    <w:rsid w:val="000A1050"/>
    <w:rsid w:val="000D4BE7"/>
    <w:rsid w:val="000E1E3D"/>
    <w:rsid w:val="000E360B"/>
    <w:rsid w:val="000E7D2A"/>
    <w:rsid w:val="000F774D"/>
    <w:rsid w:val="00116F4A"/>
    <w:rsid w:val="0012015C"/>
    <w:rsid w:val="00120BB3"/>
    <w:rsid w:val="00123BF3"/>
    <w:rsid w:val="001266A6"/>
    <w:rsid w:val="0013625B"/>
    <w:rsid w:val="00163647"/>
    <w:rsid w:val="00172026"/>
    <w:rsid w:val="001905C0"/>
    <w:rsid w:val="00190F4F"/>
    <w:rsid w:val="0019105D"/>
    <w:rsid w:val="001C2FBA"/>
    <w:rsid w:val="001D163A"/>
    <w:rsid w:val="001D73E4"/>
    <w:rsid w:val="001E1689"/>
    <w:rsid w:val="001F07E4"/>
    <w:rsid w:val="001F1FA1"/>
    <w:rsid w:val="00223DF9"/>
    <w:rsid w:val="00241BAD"/>
    <w:rsid w:val="00265280"/>
    <w:rsid w:val="0029719E"/>
    <w:rsid w:val="002C5DC1"/>
    <w:rsid w:val="002D085F"/>
    <w:rsid w:val="002D7ABD"/>
    <w:rsid w:val="002E3C10"/>
    <w:rsid w:val="002E3E98"/>
    <w:rsid w:val="002E5963"/>
    <w:rsid w:val="002F5650"/>
    <w:rsid w:val="00300C1D"/>
    <w:rsid w:val="00313586"/>
    <w:rsid w:val="00316755"/>
    <w:rsid w:val="00333EA5"/>
    <w:rsid w:val="00347AA4"/>
    <w:rsid w:val="00360B49"/>
    <w:rsid w:val="003612A1"/>
    <w:rsid w:val="0037498B"/>
    <w:rsid w:val="003979AF"/>
    <w:rsid w:val="003C0BC5"/>
    <w:rsid w:val="003C2B99"/>
    <w:rsid w:val="004043E3"/>
    <w:rsid w:val="00417B2D"/>
    <w:rsid w:val="004276A7"/>
    <w:rsid w:val="004549B2"/>
    <w:rsid w:val="00464841"/>
    <w:rsid w:val="00496CA1"/>
    <w:rsid w:val="004A255F"/>
    <w:rsid w:val="004A5C66"/>
    <w:rsid w:val="004B5865"/>
    <w:rsid w:val="004C21CA"/>
    <w:rsid w:val="004D457F"/>
    <w:rsid w:val="004E063F"/>
    <w:rsid w:val="004E08D6"/>
    <w:rsid w:val="004E4207"/>
    <w:rsid w:val="00521DD6"/>
    <w:rsid w:val="005417D1"/>
    <w:rsid w:val="00543FAD"/>
    <w:rsid w:val="005522CD"/>
    <w:rsid w:val="005565E8"/>
    <w:rsid w:val="005757A2"/>
    <w:rsid w:val="00593709"/>
    <w:rsid w:val="005B3213"/>
    <w:rsid w:val="005B6FB0"/>
    <w:rsid w:val="005D1033"/>
    <w:rsid w:val="005D6551"/>
    <w:rsid w:val="005E4CE4"/>
    <w:rsid w:val="005F13C2"/>
    <w:rsid w:val="005F6CED"/>
    <w:rsid w:val="00600BBB"/>
    <w:rsid w:val="006462F1"/>
    <w:rsid w:val="00674D39"/>
    <w:rsid w:val="006A1538"/>
    <w:rsid w:val="006A5167"/>
    <w:rsid w:val="006B0CB3"/>
    <w:rsid w:val="006B67A6"/>
    <w:rsid w:val="006B7A9C"/>
    <w:rsid w:val="006E3688"/>
    <w:rsid w:val="006E7DBF"/>
    <w:rsid w:val="006F7A84"/>
    <w:rsid w:val="00703C47"/>
    <w:rsid w:val="007239E8"/>
    <w:rsid w:val="00724A13"/>
    <w:rsid w:val="0073750E"/>
    <w:rsid w:val="00745317"/>
    <w:rsid w:val="00760CE4"/>
    <w:rsid w:val="0076451D"/>
    <w:rsid w:val="007842B7"/>
    <w:rsid w:val="007B074C"/>
    <w:rsid w:val="007B0862"/>
    <w:rsid w:val="007B2D10"/>
    <w:rsid w:val="007B42C6"/>
    <w:rsid w:val="007B7B37"/>
    <w:rsid w:val="007C177A"/>
    <w:rsid w:val="007C74F1"/>
    <w:rsid w:val="008261BF"/>
    <w:rsid w:val="00834DEB"/>
    <w:rsid w:val="0085091A"/>
    <w:rsid w:val="00852BE9"/>
    <w:rsid w:val="0089224F"/>
    <w:rsid w:val="008B21FF"/>
    <w:rsid w:val="008B4FF2"/>
    <w:rsid w:val="008C4264"/>
    <w:rsid w:val="008D34BF"/>
    <w:rsid w:val="008E6744"/>
    <w:rsid w:val="00931BF2"/>
    <w:rsid w:val="00936950"/>
    <w:rsid w:val="0096520E"/>
    <w:rsid w:val="00975A0C"/>
    <w:rsid w:val="00987525"/>
    <w:rsid w:val="00991658"/>
    <w:rsid w:val="009A0FE1"/>
    <w:rsid w:val="009B0D6C"/>
    <w:rsid w:val="009B0F80"/>
    <w:rsid w:val="009B78F9"/>
    <w:rsid w:val="009D0509"/>
    <w:rsid w:val="009D0A29"/>
    <w:rsid w:val="009D6D2F"/>
    <w:rsid w:val="00A006ED"/>
    <w:rsid w:val="00A165B3"/>
    <w:rsid w:val="00A401C2"/>
    <w:rsid w:val="00A5242F"/>
    <w:rsid w:val="00A63467"/>
    <w:rsid w:val="00A63A4F"/>
    <w:rsid w:val="00A72956"/>
    <w:rsid w:val="00A836BA"/>
    <w:rsid w:val="00A97D84"/>
    <w:rsid w:val="00AF4844"/>
    <w:rsid w:val="00B11142"/>
    <w:rsid w:val="00B15DB6"/>
    <w:rsid w:val="00B516A2"/>
    <w:rsid w:val="00B53A97"/>
    <w:rsid w:val="00B61026"/>
    <w:rsid w:val="00B83B0C"/>
    <w:rsid w:val="00B852ED"/>
    <w:rsid w:val="00BA75AF"/>
    <w:rsid w:val="00BC0853"/>
    <w:rsid w:val="00BD02D0"/>
    <w:rsid w:val="00BD0C9E"/>
    <w:rsid w:val="00BD3CF6"/>
    <w:rsid w:val="00BE6903"/>
    <w:rsid w:val="00BF035A"/>
    <w:rsid w:val="00BF06BC"/>
    <w:rsid w:val="00BF70AF"/>
    <w:rsid w:val="00C01B19"/>
    <w:rsid w:val="00C06B1B"/>
    <w:rsid w:val="00C117A0"/>
    <w:rsid w:val="00C231DE"/>
    <w:rsid w:val="00C50CB2"/>
    <w:rsid w:val="00C51B8F"/>
    <w:rsid w:val="00C948B4"/>
    <w:rsid w:val="00C9715A"/>
    <w:rsid w:val="00CA76D9"/>
    <w:rsid w:val="00CB383C"/>
    <w:rsid w:val="00CD6F1D"/>
    <w:rsid w:val="00CE5612"/>
    <w:rsid w:val="00CF4F3A"/>
    <w:rsid w:val="00CF6E35"/>
    <w:rsid w:val="00D00D5C"/>
    <w:rsid w:val="00D049C8"/>
    <w:rsid w:val="00D04F22"/>
    <w:rsid w:val="00D234DB"/>
    <w:rsid w:val="00D34989"/>
    <w:rsid w:val="00D355A6"/>
    <w:rsid w:val="00D36DA5"/>
    <w:rsid w:val="00D465E3"/>
    <w:rsid w:val="00D564E9"/>
    <w:rsid w:val="00D66A0E"/>
    <w:rsid w:val="00D71A77"/>
    <w:rsid w:val="00DA386D"/>
    <w:rsid w:val="00DC5431"/>
    <w:rsid w:val="00DF465D"/>
    <w:rsid w:val="00E32462"/>
    <w:rsid w:val="00E40C0A"/>
    <w:rsid w:val="00E42809"/>
    <w:rsid w:val="00E54DFE"/>
    <w:rsid w:val="00E62215"/>
    <w:rsid w:val="00E77A27"/>
    <w:rsid w:val="00E82A07"/>
    <w:rsid w:val="00E91FAC"/>
    <w:rsid w:val="00E95F0B"/>
    <w:rsid w:val="00E96FAD"/>
    <w:rsid w:val="00E978DF"/>
    <w:rsid w:val="00EA432D"/>
    <w:rsid w:val="00EB7E57"/>
    <w:rsid w:val="00ED5B64"/>
    <w:rsid w:val="00F056BE"/>
    <w:rsid w:val="00F24135"/>
    <w:rsid w:val="00F6691A"/>
    <w:rsid w:val="00F704BC"/>
    <w:rsid w:val="00F714C1"/>
    <w:rsid w:val="00F7219D"/>
    <w:rsid w:val="00F7416C"/>
    <w:rsid w:val="00F8452D"/>
    <w:rsid w:val="00F84A78"/>
    <w:rsid w:val="00F9233D"/>
    <w:rsid w:val="00F947AF"/>
    <w:rsid w:val="00F96C6C"/>
    <w:rsid w:val="00FA4CAE"/>
    <w:rsid w:val="00FB3C72"/>
    <w:rsid w:val="00FB48E3"/>
    <w:rsid w:val="00FD1B9F"/>
    <w:rsid w:val="00FE52EC"/>
    <w:rsid w:val="00FF0624"/>
    <w:rsid w:val="00FF1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FA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6FA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96F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96FA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96FAD"/>
    <w:pPr>
      <w:ind w:left="5812" w:hanging="5760"/>
    </w:pPr>
    <w:rPr>
      <w:szCs w:val="20"/>
    </w:rPr>
  </w:style>
  <w:style w:type="paragraph" w:customStyle="1" w:styleId="11">
    <w:name w:val="Абзац списка1"/>
    <w:basedOn w:val="a"/>
    <w:rsid w:val="00E96FAD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table" w:styleId="a4">
    <w:name w:val="Table Grid"/>
    <w:basedOn w:val="a1"/>
    <w:rsid w:val="00F741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3A97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B53A97"/>
    <w:rPr>
      <w:b/>
      <w:lang w:val="uk-UA"/>
    </w:rPr>
  </w:style>
  <w:style w:type="character" w:customStyle="1" w:styleId="30">
    <w:name w:val="Заголовок 3 Знак"/>
    <w:basedOn w:val="a0"/>
    <w:link w:val="3"/>
    <w:rsid w:val="00B53A97"/>
    <w:rPr>
      <w:b/>
      <w:sz w:val="24"/>
      <w:lang w:val="uk-UA"/>
    </w:rPr>
  </w:style>
  <w:style w:type="paragraph" w:styleId="a5">
    <w:name w:val="Title"/>
    <w:basedOn w:val="a"/>
    <w:link w:val="a6"/>
    <w:qFormat/>
    <w:rsid w:val="00B53A97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53A97"/>
    <w:rPr>
      <w:sz w:val="28"/>
      <w:lang w:val="uk-UA"/>
    </w:rPr>
  </w:style>
  <w:style w:type="paragraph" w:styleId="a7">
    <w:name w:val="Balloon Text"/>
    <w:basedOn w:val="a"/>
    <w:link w:val="a8"/>
    <w:rsid w:val="00FB3C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3C72"/>
    <w:rPr>
      <w:rFonts w:ascii="Tahoma" w:hAnsi="Tahoma" w:cs="Tahoma"/>
      <w:sz w:val="16"/>
      <w:szCs w:val="16"/>
      <w:lang w:eastAsia="ru-RU"/>
    </w:rPr>
  </w:style>
  <w:style w:type="character" w:customStyle="1" w:styleId="FontStyle16">
    <w:name w:val="Font Style16"/>
    <w:basedOn w:val="a0"/>
    <w:rsid w:val="00745317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FA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6FA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96F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96FA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96FAD"/>
    <w:pPr>
      <w:ind w:left="5812" w:hanging="5760"/>
    </w:pPr>
    <w:rPr>
      <w:szCs w:val="20"/>
    </w:rPr>
  </w:style>
  <w:style w:type="paragraph" w:customStyle="1" w:styleId="11">
    <w:name w:val="Абзац списка1"/>
    <w:basedOn w:val="a"/>
    <w:rsid w:val="00E96FAD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table" w:styleId="a4">
    <w:name w:val="Table Grid"/>
    <w:basedOn w:val="a1"/>
    <w:rsid w:val="00F741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3A97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B53A97"/>
    <w:rPr>
      <w:b/>
      <w:lang w:val="uk-UA"/>
    </w:rPr>
  </w:style>
  <w:style w:type="character" w:customStyle="1" w:styleId="30">
    <w:name w:val="Заголовок 3 Знак"/>
    <w:basedOn w:val="a0"/>
    <w:link w:val="3"/>
    <w:rsid w:val="00B53A97"/>
    <w:rPr>
      <w:b/>
      <w:sz w:val="24"/>
      <w:lang w:val="uk-UA"/>
    </w:rPr>
  </w:style>
  <w:style w:type="paragraph" w:styleId="a5">
    <w:name w:val="Title"/>
    <w:basedOn w:val="a"/>
    <w:link w:val="a6"/>
    <w:qFormat/>
    <w:rsid w:val="00B53A97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53A97"/>
    <w:rPr>
      <w:sz w:val="28"/>
      <w:lang w:val="uk-UA"/>
    </w:rPr>
  </w:style>
  <w:style w:type="paragraph" w:styleId="a7">
    <w:name w:val="Balloon Text"/>
    <w:basedOn w:val="a"/>
    <w:link w:val="a8"/>
    <w:rsid w:val="00FB3C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3C72"/>
    <w:rPr>
      <w:rFonts w:ascii="Tahoma" w:hAnsi="Tahoma" w:cs="Tahoma"/>
      <w:sz w:val="16"/>
      <w:szCs w:val="16"/>
      <w:lang w:eastAsia="ru-RU"/>
    </w:rPr>
  </w:style>
  <w:style w:type="character" w:customStyle="1" w:styleId="FontStyle16">
    <w:name w:val="Font Style16"/>
    <w:basedOn w:val="a0"/>
    <w:rsid w:val="00745317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C20F6-9A3E-48AD-B50D-75A4B9C6A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Vorzel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Vorzel</dc:creator>
  <cp:lastModifiedBy>Vyborcha Dilnyca</cp:lastModifiedBy>
  <cp:revision>30</cp:revision>
  <cp:lastPrinted>2020-10-21T09:02:00Z</cp:lastPrinted>
  <dcterms:created xsi:type="dcterms:W3CDTF">2020-04-06T06:56:00Z</dcterms:created>
  <dcterms:modified xsi:type="dcterms:W3CDTF">2020-10-23T06:29:00Z</dcterms:modified>
</cp:coreProperties>
</file>